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69" w:rsidRPr="009E4DA6" w:rsidRDefault="009E4DA6" w:rsidP="009E4DA6">
      <w:pPr>
        <w:jc w:val="center"/>
        <w:rPr>
          <w:b/>
          <w:sz w:val="28"/>
          <w:szCs w:val="28"/>
        </w:rPr>
      </w:pPr>
      <w:r w:rsidRPr="009E4DA6">
        <w:rPr>
          <w:b/>
          <w:sz w:val="28"/>
          <w:szCs w:val="28"/>
        </w:rPr>
        <w:t>Institute Accolades: May 17, 2017</w:t>
      </w:r>
    </w:p>
    <w:p w:rsidR="009E4DA6" w:rsidRPr="009E4DA6" w:rsidRDefault="009E4DA6">
      <w:pPr>
        <w:rPr>
          <w:b/>
        </w:rPr>
      </w:pPr>
      <w:r w:rsidRPr="009E4DA6">
        <w:rPr>
          <w:b/>
        </w:rPr>
        <w:t>Welcome new Board Members:</w:t>
      </w:r>
    </w:p>
    <w:p w:rsidR="009E4DA6" w:rsidRDefault="009E4DA6" w:rsidP="009E4DA6">
      <w:pPr>
        <w:pStyle w:val="ListParagraph"/>
        <w:numPr>
          <w:ilvl w:val="0"/>
          <w:numId w:val="1"/>
        </w:numPr>
      </w:pPr>
      <w:r>
        <w:t>Dr. William Shrank – Chief Medical Officer, UPMC Health Plan</w:t>
      </w:r>
    </w:p>
    <w:p w:rsidR="009E4DA6" w:rsidRDefault="009E4DA6" w:rsidP="009E4DA6">
      <w:pPr>
        <w:pStyle w:val="ListParagraph"/>
        <w:numPr>
          <w:ilvl w:val="0"/>
          <w:numId w:val="1"/>
        </w:numPr>
      </w:pPr>
      <w:r>
        <w:t xml:space="preserve">Deborah </w:t>
      </w:r>
      <w:proofErr w:type="spellStart"/>
      <w:r>
        <w:t>Brodine</w:t>
      </w:r>
      <w:proofErr w:type="spellEnd"/>
      <w:r>
        <w:t xml:space="preserve"> – President, UPMC Community Provider Services</w:t>
      </w:r>
    </w:p>
    <w:p w:rsidR="009E4DA6" w:rsidRDefault="009E4DA6" w:rsidP="009E4DA6">
      <w:pPr>
        <w:pStyle w:val="ListParagraph"/>
        <w:numPr>
          <w:ilvl w:val="0"/>
          <w:numId w:val="1"/>
        </w:numPr>
      </w:pPr>
      <w:r>
        <w:t>Dr. James Schuster – Chief Medical Officer, UPMC Health Plan and Community Care Behavioral Health Organization</w:t>
      </w:r>
    </w:p>
    <w:p w:rsidR="009E4DA6" w:rsidRDefault="009E4DA6" w:rsidP="009E4DA6">
      <w:r w:rsidRPr="009E4DA6">
        <w:rPr>
          <w:b/>
        </w:rPr>
        <w:t xml:space="preserve">Graduating Senior, Chirag </w:t>
      </w:r>
      <w:proofErr w:type="spellStart"/>
      <w:r w:rsidRPr="009E4DA6">
        <w:rPr>
          <w:b/>
        </w:rPr>
        <w:t>Kulkarmi</w:t>
      </w:r>
      <w:proofErr w:type="spellEnd"/>
      <w:r>
        <w:t xml:space="preserve"> – Was selected to be one of the 36 Jefferson Scholars from around the world, which entails a full scholarship to the University of Virginia. He will be majoring in theoretical mathematics and mechanical-engineering, with a possible minor in bio-engineering. </w:t>
      </w:r>
    </w:p>
    <w:p w:rsidR="009E4DA6" w:rsidRDefault="009E4DA6" w:rsidP="009E4DA6">
      <w:r w:rsidRPr="009E4DA6">
        <w:rPr>
          <w:b/>
        </w:rPr>
        <w:t>Grant Owner, Nitin Agarwal</w:t>
      </w:r>
      <w:r>
        <w:t xml:space="preserve"> – 2016 Grant Recipient and author of </w:t>
      </w:r>
      <w:r w:rsidRPr="009E4DA6">
        <w:rPr>
          <w:b/>
          <w:i/>
        </w:rPr>
        <w:t>The Evolution of Health Literacy</w:t>
      </w:r>
      <w:r>
        <w:t>.</w:t>
      </w:r>
    </w:p>
    <w:p w:rsidR="009E4DA6" w:rsidRDefault="009E4DA6" w:rsidP="009E4DA6">
      <w:r w:rsidRPr="009E4DA6">
        <w:rPr>
          <w:b/>
        </w:rPr>
        <w:t xml:space="preserve">Grant Owner, Dr. Carla </w:t>
      </w:r>
      <w:proofErr w:type="spellStart"/>
      <w:r w:rsidRPr="009E4DA6">
        <w:rPr>
          <w:b/>
        </w:rPr>
        <w:t>Spagnoletti</w:t>
      </w:r>
      <w:proofErr w:type="spellEnd"/>
      <w:r>
        <w:t xml:space="preserve"> – </w:t>
      </w:r>
      <w:r w:rsidRPr="009E4DA6">
        <w:rPr>
          <w:b/>
          <w:i/>
        </w:rPr>
        <w:t>What Did They Say?</w:t>
      </w:r>
      <w:r>
        <w:t xml:space="preserve"> Received the following recognition:</w:t>
      </w:r>
    </w:p>
    <w:p w:rsidR="009E4DA6" w:rsidRDefault="009E4DA6" w:rsidP="009E4DA6">
      <w:pPr>
        <w:pStyle w:val="ListParagraph"/>
        <w:numPr>
          <w:ilvl w:val="0"/>
          <w:numId w:val="2"/>
        </w:numPr>
      </w:pPr>
      <w:r w:rsidRPr="009E4DA6">
        <w:rPr>
          <w:b/>
          <w:i/>
        </w:rPr>
        <w:t>Best Oral Presentation</w:t>
      </w:r>
      <w:r>
        <w:t xml:space="preserve"> at the </w:t>
      </w:r>
      <w:r>
        <w:rPr>
          <w:b/>
        </w:rPr>
        <w:t>GME Leadership Co</w:t>
      </w:r>
      <w:r w:rsidRPr="009E4DA6">
        <w:rPr>
          <w:b/>
        </w:rPr>
        <w:t>nference</w:t>
      </w:r>
      <w:r>
        <w:t>, February 2017</w:t>
      </w:r>
    </w:p>
    <w:p w:rsidR="009E4DA6" w:rsidRDefault="009E4DA6" w:rsidP="009E4DA6">
      <w:pPr>
        <w:pStyle w:val="ListParagraph"/>
        <w:numPr>
          <w:ilvl w:val="0"/>
          <w:numId w:val="2"/>
        </w:numPr>
      </w:pPr>
      <w:r>
        <w:t xml:space="preserve">Presentation at the </w:t>
      </w:r>
      <w:r w:rsidRPr="009E4DA6">
        <w:rPr>
          <w:b/>
        </w:rPr>
        <w:t xml:space="preserve">Press </w:t>
      </w:r>
      <w:proofErr w:type="spellStart"/>
      <w:r w:rsidRPr="009E4DA6">
        <w:rPr>
          <w:b/>
        </w:rPr>
        <w:t>Ganey</w:t>
      </w:r>
      <w:proofErr w:type="spellEnd"/>
      <w:r w:rsidRPr="009E4DA6">
        <w:rPr>
          <w:b/>
        </w:rPr>
        <w:t xml:space="preserve"> National Client Conference</w:t>
      </w:r>
      <w:r>
        <w:t xml:space="preserve">, </w:t>
      </w:r>
      <w:r w:rsidR="000D514B">
        <w:t xml:space="preserve">February </w:t>
      </w:r>
      <w:bookmarkStart w:id="0" w:name="_GoBack"/>
      <w:bookmarkEnd w:id="0"/>
      <w:r>
        <w:t>2017</w:t>
      </w:r>
    </w:p>
    <w:p w:rsidR="009E4DA6" w:rsidRDefault="009E4DA6" w:rsidP="009E4DA6">
      <w:pPr>
        <w:pStyle w:val="ListParagraph"/>
        <w:numPr>
          <w:ilvl w:val="0"/>
          <w:numId w:val="2"/>
        </w:numPr>
      </w:pPr>
      <w:r>
        <w:t xml:space="preserve">Awarded </w:t>
      </w:r>
      <w:r w:rsidRPr="009E4DA6">
        <w:rPr>
          <w:b/>
          <w:i/>
        </w:rPr>
        <w:t>Best Medical Education Research</w:t>
      </w:r>
      <w:r>
        <w:t xml:space="preserve"> for the Department of Medicine Research, May 2017</w:t>
      </w:r>
    </w:p>
    <w:p w:rsidR="009E4DA6" w:rsidRDefault="009E4DA6" w:rsidP="009E4DA6">
      <w:r>
        <w:t xml:space="preserve">This year’s </w:t>
      </w:r>
      <w:r>
        <w:rPr>
          <w:b/>
        </w:rPr>
        <w:t>Day of C</w:t>
      </w:r>
      <w:r w:rsidRPr="009E4DA6">
        <w:rPr>
          <w:b/>
        </w:rPr>
        <w:t>onversation</w:t>
      </w:r>
      <w:r>
        <w:t xml:space="preserve"> focused on our employees, who are also caregivers. The committee, led by Amy </w:t>
      </w:r>
      <w:proofErr w:type="spellStart"/>
      <w:r>
        <w:t>Kowinsky</w:t>
      </w:r>
      <w:proofErr w:type="spellEnd"/>
      <w:r>
        <w:t xml:space="preserve">, teamed up with HALO (a UPMC group, which stands for Helping Aging Loved Ones) to provide info on the importance of advance care planning. They also attended 3 caregiver fairs at pilot sites (East McKeesport and the Quantum building) to provide advance care planning information and support to this group of employees. </w:t>
      </w:r>
    </w:p>
    <w:p w:rsidR="009E4DA6" w:rsidRPr="009E4DA6" w:rsidRDefault="009E4DA6" w:rsidP="009E4DA6">
      <w:pPr>
        <w:rPr>
          <w:b/>
        </w:rPr>
      </w:pPr>
      <w:r>
        <w:rPr>
          <w:b/>
        </w:rPr>
        <w:t>Funding Success:</w:t>
      </w:r>
    </w:p>
    <w:p w:rsidR="009E4DA6" w:rsidRDefault="009E4DA6" w:rsidP="009E4DA6">
      <w:pPr>
        <w:pStyle w:val="ListParagraph"/>
        <w:numPr>
          <w:ilvl w:val="0"/>
          <w:numId w:val="3"/>
        </w:numPr>
      </w:pPr>
      <w:r>
        <w:t>4 Years</w:t>
      </w:r>
    </w:p>
    <w:p w:rsidR="009E4DA6" w:rsidRDefault="009E4DA6" w:rsidP="009E4DA6">
      <w:pPr>
        <w:pStyle w:val="ListParagraph"/>
        <w:numPr>
          <w:ilvl w:val="0"/>
          <w:numId w:val="3"/>
        </w:numPr>
      </w:pPr>
      <w:r>
        <w:t>40 Grants</w:t>
      </w:r>
    </w:p>
    <w:p w:rsidR="009E4DA6" w:rsidRDefault="009E4DA6" w:rsidP="009E4DA6">
      <w:pPr>
        <w:pStyle w:val="ListParagraph"/>
        <w:numPr>
          <w:ilvl w:val="0"/>
          <w:numId w:val="3"/>
        </w:numPr>
      </w:pPr>
      <w:r>
        <w:t>$920,569</w:t>
      </w:r>
    </w:p>
    <w:sectPr w:rsidR="009E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1626"/>
    <w:multiLevelType w:val="hybridMultilevel"/>
    <w:tmpl w:val="ED04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1E82"/>
    <w:multiLevelType w:val="hybridMultilevel"/>
    <w:tmpl w:val="43F8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07206"/>
    <w:multiLevelType w:val="hybridMultilevel"/>
    <w:tmpl w:val="6774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A6"/>
    <w:rsid w:val="000D514B"/>
    <w:rsid w:val="004B770C"/>
    <w:rsid w:val="00861823"/>
    <w:rsid w:val="009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3A63"/>
  <w15:chartTrackingRefBased/>
  <w15:docId w15:val="{7EC1D9FC-A6FD-4302-98AC-217D1F8A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Berrillo, Stephanie</dc:creator>
  <cp:keywords/>
  <dc:description/>
  <cp:lastModifiedBy>Berrillo, Stephanie</cp:lastModifiedBy>
  <cp:revision>2</cp:revision>
  <dcterms:created xsi:type="dcterms:W3CDTF">2017-05-23T14:49:00Z</dcterms:created>
  <dcterms:modified xsi:type="dcterms:W3CDTF">2017-05-23T15:16:00Z</dcterms:modified>
</cp:coreProperties>
</file>